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8C8AC6" w14:textId="782031A3" w:rsidR="00586CE9" w:rsidRPr="00586CE9" w:rsidRDefault="00586CE9" w:rsidP="00586CE9">
      <w:pPr>
        <w:shd w:val="clear" w:color="auto" w:fill="FFFFFF"/>
        <w:spacing w:before="450" w:after="0" w:line="240" w:lineRule="auto"/>
        <w:outlineLvl w:val="0"/>
        <w:rPr>
          <w:rFonts w:ascii="Segoe UI" w:eastAsia="Times New Roman" w:hAnsi="Segoe UI" w:cs="Segoe UI"/>
          <w:color w:val="172B4D"/>
          <w:spacing w:val="-2"/>
          <w:kern w:val="36"/>
          <w:sz w:val="36"/>
          <w:szCs w:val="36"/>
          <w:lang w:eastAsia="ru-RU"/>
        </w:rPr>
      </w:pPr>
      <w:r>
        <w:rPr>
          <w:rFonts w:ascii="Segoe UI" w:eastAsia="Times New Roman" w:hAnsi="Segoe UI" w:cs="Segoe UI"/>
          <w:color w:val="172B4D"/>
          <w:spacing w:val="-2"/>
          <w:kern w:val="36"/>
          <w:sz w:val="36"/>
          <w:szCs w:val="36"/>
          <w:lang w:val="en-US" w:eastAsia="ru-RU"/>
        </w:rPr>
        <w:t>Verifone</w:t>
      </w:r>
      <w:r w:rsidRPr="00586CE9">
        <w:rPr>
          <w:rFonts w:ascii="Segoe UI" w:eastAsia="Times New Roman" w:hAnsi="Segoe UI" w:cs="Segoe UI"/>
          <w:color w:val="172B4D"/>
          <w:spacing w:val="-2"/>
          <w:kern w:val="36"/>
          <w:sz w:val="36"/>
          <w:szCs w:val="36"/>
          <w:lang w:eastAsia="ru-RU"/>
        </w:rPr>
        <w:t xml:space="preserve"> </w:t>
      </w:r>
      <w:r>
        <w:rPr>
          <w:rFonts w:ascii="Segoe UI" w:eastAsia="Times New Roman" w:hAnsi="Segoe UI" w:cs="Segoe UI"/>
          <w:color w:val="172B4D"/>
          <w:spacing w:val="-2"/>
          <w:kern w:val="36"/>
          <w:sz w:val="36"/>
          <w:szCs w:val="36"/>
          <w:lang w:val="en-US" w:eastAsia="ru-RU"/>
        </w:rPr>
        <w:t>V</w:t>
      </w:r>
      <w:r w:rsidRPr="00586CE9">
        <w:rPr>
          <w:rFonts w:ascii="Segoe UI" w:eastAsia="Times New Roman" w:hAnsi="Segoe UI" w:cs="Segoe UI"/>
          <w:color w:val="172B4D"/>
          <w:spacing w:val="-2"/>
          <w:kern w:val="36"/>
          <w:sz w:val="36"/>
          <w:szCs w:val="36"/>
          <w:lang w:eastAsia="ru-RU"/>
        </w:rPr>
        <w:t>200</w:t>
      </w:r>
    </w:p>
    <w:p w14:paraId="5A2173E9" w14:textId="3CCFE889" w:rsidR="00586CE9" w:rsidRPr="00586CE9" w:rsidRDefault="00586CE9" w:rsidP="00586CE9">
      <w:pPr>
        <w:shd w:val="clear" w:color="auto" w:fill="FFFFFF"/>
        <w:spacing w:before="450" w:after="0" w:line="240" w:lineRule="auto"/>
        <w:outlineLvl w:val="0"/>
        <w:rPr>
          <w:rFonts w:ascii="Segoe UI" w:eastAsia="Times New Roman" w:hAnsi="Segoe UI" w:cs="Segoe UI"/>
          <w:color w:val="172B4D"/>
          <w:spacing w:val="-2"/>
          <w:kern w:val="36"/>
          <w:sz w:val="36"/>
          <w:szCs w:val="36"/>
          <w:lang w:eastAsia="ru-RU"/>
        </w:rPr>
      </w:pPr>
      <w:r>
        <w:rPr>
          <w:rFonts w:ascii="Segoe UI" w:eastAsia="Times New Roman" w:hAnsi="Segoe UI" w:cs="Segoe UI"/>
          <w:color w:val="172B4D"/>
          <w:spacing w:val="-2"/>
          <w:kern w:val="36"/>
          <w:sz w:val="36"/>
          <w:szCs w:val="36"/>
          <w:lang w:eastAsia="ru-RU"/>
        </w:rPr>
        <w:t xml:space="preserve">Общие </w:t>
      </w:r>
      <w:r w:rsidRPr="00586CE9">
        <w:rPr>
          <w:rFonts w:ascii="Segoe UI" w:eastAsia="Times New Roman" w:hAnsi="Segoe UI" w:cs="Segoe UI"/>
          <w:color w:val="172B4D"/>
          <w:spacing w:val="-2"/>
          <w:kern w:val="36"/>
          <w:sz w:val="36"/>
          <w:szCs w:val="36"/>
          <w:lang w:eastAsia="ru-RU"/>
        </w:rPr>
        <w:t>исходные</w:t>
      </w:r>
    </w:p>
    <w:p w14:paraId="5555E7FC" w14:textId="5B3DA5C5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Терминалы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Verifone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V200 работают под управлением "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V/OS2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" основанной на ядре ОС Linux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version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3.14.43. Бизнес название V/OS2 - "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ENGAGE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"</w:t>
      </w:r>
    </w:p>
    <w:p w14:paraId="5BB18683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Терминалы бывают двух видов: "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обычный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" он же "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продуктовый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" он же "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боевой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" - для работы на объекте и "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тестовый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" - терминал разработчика.</w:t>
      </w:r>
    </w:p>
    <w:p w14:paraId="448232DF" w14:textId="481F0325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На экране тестового терминала периодически появляется баннер</w:t>
      </w:r>
      <w:r>
        <w:rPr>
          <w:rFonts w:ascii="Segoe UI" w:eastAsia="Times New Roman" w:hAnsi="Segoe UI" w:cs="Segoe UI"/>
          <w:noProof/>
          <w:color w:val="333333"/>
          <w:sz w:val="21"/>
          <w:szCs w:val="21"/>
          <w:lang w:eastAsia="ru-RU"/>
        </w:rPr>
        <w:drawing>
          <wp:inline distT="0" distB="0" distL="0" distR="0" wp14:anchorId="68C86EDE" wp14:editId="6C521EFA">
            <wp:extent cx="2857500" cy="23241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66256" w14:textId="41EBC7BE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</w:p>
    <w:p w14:paraId="0E576878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Переделать тестовый в боевой или обратно может только производитель терминала.</w:t>
      </w:r>
    </w:p>
    <w:p w14:paraId="4A4F744C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Тестовый терминал не предназначен для работы в поле и отличается от боевого тем, что предоставляет дополнительные возможности для разработки и тестирования</w:t>
      </w:r>
    </w:p>
    <w:p w14:paraId="652D63FE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Загрузка терминала после включения - довольно продолжительная до 2-3х минут.</w:t>
      </w:r>
    </w:p>
    <w:p w14:paraId="515718BB" w14:textId="77777777" w:rsid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При одновременном нажатии кнопок (1) (5) (9)</w:t>
      </w:r>
    </w:p>
    <w:p w14:paraId="1962060E" w14:textId="43B6A7FB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noProof/>
          <w:color w:val="172B4D"/>
          <w:sz w:val="21"/>
          <w:szCs w:val="21"/>
          <w:lang w:eastAsia="ru-RU"/>
        </w:rPr>
        <w:t xml:space="preserve"> </w:t>
      </w:r>
      <w:r>
        <w:rPr>
          <w:rFonts w:ascii="Segoe UI" w:eastAsia="Times New Roman" w:hAnsi="Segoe UI" w:cs="Segoe UI"/>
          <w:noProof/>
          <w:color w:val="172B4D"/>
          <w:sz w:val="21"/>
          <w:szCs w:val="21"/>
          <w:lang w:eastAsia="ru-RU"/>
        </w:rPr>
        <w:drawing>
          <wp:inline distT="0" distB="0" distL="0" distR="0" wp14:anchorId="68858D48" wp14:editId="668A036E">
            <wp:extent cx="2857500" cy="2305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F0773" w14:textId="155CA1E4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</w:p>
    <w:p w14:paraId="6A1DA1BD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включенный терминал переходит в режим 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sysmode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.</w:t>
      </w:r>
    </w:p>
    <w:p w14:paraId="0DD2BD22" w14:textId="0430038D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lastRenderedPageBreak/>
        <w:drawing>
          <wp:inline distT="0" distB="0" distL="0" distR="0" wp14:anchorId="1027B6CD" wp14:editId="5209F05A">
            <wp:extent cx="152400" cy="1524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Если прошивка по какой-то причине не запускается, долго наблюдается черный экран и т.п. перед </w:t>
      </w:r>
      <w:proofErr w:type="gram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тем</w:t>
      </w:r>
      <w:proofErr w:type="gram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как начать паниковать - имеет смысл попробовать (1) (5) (9)</w:t>
      </w:r>
    </w:p>
    <w:p w14:paraId="68AE8349" w14:textId="167B5546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drawing>
          <wp:inline distT="0" distB="0" distL="0" distR="0" wp14:anchorId="2DFE0EA2" wp14:editId="1483114F">
            <wp:extent cx="152400" cy="1524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 Терминал приходит c паролями по умолчанию, которые терминал требует сразу заменить.</w:t>
      </w:r>
    </w:p>
    <w:p w14:paraId="09EF81BB" w14:textId="7D2D2F29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noProof/>
          <w:lang w:eastAsia="ru-RU"/>
        </w:rPr>
        <w:pict w14:anchorId="6A4B2B42">
          <v:shape id="Рисунок 12" o:spid="_x0000_i1041" type="#_x0000_t75" style="width:1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" o:bullet="t">
            <v:imagedata r:id="rId11" o:title=""/>
          </v:shape>
        </w:pict>
      </w:r>
      <w:proofErr w:type="gram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Для терминалов</w:t>
      </w:r>
      <w:proofErr w:type="gram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используемых </w:t>
      </w:r>
      <w:r w:rsidRPr="00586CE9">
        <w:rPr>
          <w:rFonts w:ascii="Segoe UI" w:eastAsia="Times New Roman" w:hAnsi="Segoe UI" w:cs="Segoe UI"/>
          <w:b/>
          <w:bCs/>
          <w:i/>
          <w:iCs/>
          <w:color w:val="172B4D"/>
          <w:sz w:val="21"/>
          <w:szCs w:val="21"/>
          <w:u w:val="single"/>
          <w:lang w:eastAsia="ru-RU"/>
        </w:rPr>
        <w:t>в разработке и тестировании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 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следует (что бы не озадачивать тех, кто будет использовать терминал после вас) устанавливать пароли следующим образом: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21"/>
        <w:gridCol w:w="2754"/>
        <w:gridCol w:w="1896"/>
      </w:tblGrid>
      <w:tr w:rsidR="00586CE9" w:rsidRPr="00586CE9" w14:paraId="35DA3E37" w14:textId="77777777" w:rsidTr="00586CE9"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450A03A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Пользователь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41F9ADF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Пароль по умолчанию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2B8559FE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Новый пароль</w:t>
            </w:r>
          </w:p>
        </w:tc>
      </w:tr>
      <w:tr w:rsidR="00586CE9" w:rsidRPr="00586CE9" w14:paraId="417C67F2" w14:textId="77777777" w:rsidTr="00586CE9"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0918EC3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supervisor</w:t>
            </w:r>
            <w:proofErr w:type="spellEnd"/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3B1E8CF5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166831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1E125CBC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12345678</w:t>
            </w:r>
          </w:p>
        </w:tc>
      </w:tr>
      <w:tr w:rsidR="00586CE9" w:rsidRPr="00586CE9" w14:paraId="41472817" w14:textId="77777777" w:rsidTr="00586CE9"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5CAC8BF9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maintenance</w:t>
            </w:r>
            <w:proofErr w:type="spellEnd"/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282C039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166831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D1532B5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1234567</w:t>
            </w:r>
          </w:p>
        </w:tc>
      </w:tr>
      <w:tr w:rsidR="00586CE9" w:rsidRPr="00586CE9" w14:paraId="176CFFEF" w14:textId="77777777" w:rsidTr="00586CE9"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1D9C821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level1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7ADF88A7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166831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6C8A79BC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1111111</w:t>
            </w:r>
          </w:p>
        </w:tc>
      </w:tr>
      <w:tr w:rsidR="00586CE9" w:rsidRPr="00586CE9" w14:paraId="02BA9318" w14:textId="77777777" w:rsidTr="00586CE9"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BA3372F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level2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4F88EB3A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166831</w:t>
            </w:r>
          </w:p>
        </w:tc>
        <w:tc>
          <w:tcPr>
            <w:tcW w:w="0" w:type="auto"/>
            <w:tcBorders>
              <w:top w:val="single" w:sz="6" w:space="0" w:color="C1C7D0"/>
              <w:left w:val="single" w:sz="6" w:space="0" w:color="C1C7D0"/>
              <w:bottom w:val="single" w:sz="6" w:space="0" w:color="C1C7D0"/>
              <w:right w:val="single" w:sz="6" w:space="0" w:color="C1C7D0"/>
            </w:tcBorders>
            <w:tcMar>
              <w:top w:w="105" w:type="dxa"/>
              <w:left w:w="150" w:type="dxa"/>
              <w:bottom w:w="105" w:type="dxa"/>
              <w:right w:w="150" w:type="dxa"/>
            </w:tcMar>
            <w:hideMark/>
          </w:tcPr>
          <w:p w14:paraId="52B4F227" w14:textId="77777777" w:rsidR="00586CE9" w:rsidRPr="00586CE9" w:rsidRDefault="00586CE9" w:rsidP="00586C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86C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2222222</w:t>
            </w:r>
          </w:p>
        </w:tc>
      </w:tr>
    </w:tbl>
    <w:p w14:paraId="4AA9B9CA" w14:textId="05CF73A5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>
        <w:rPr>
          <w:noProof/>
        </w:rPr>
        <w:drawing>
          <wp:inline distT="0" distB="0" distL="0" distR="0" wp14:anchorId="198FC0E3" wp14:editId="029425BC">
            <wp:extent cx="152400" cy="152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 Фактически используется только пользователь "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supervisor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", так что остальных можно и не трогать.</w:t>
      </w:r>
    </w:p>
    <w:p w14:paraId="6C494B75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Основная функция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sysmode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- загрузка терминального программного обеспечения.</w:t>
      </w:r>
    </w:p>
    <w:p w14:paraId="52E0A683" w14:textId="1E12B151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В терминал ПО загружается в виде "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бандлов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" (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bundle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) </w:t>
      </w:r>
      <w:proofErr w:type="gram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- это</w:t>
      </w:r>
      <w:proofErr w:type="gram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специально подготовленный файл и 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подписанный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 файл, который может помимо самой исполняемой программы содержать дополнительные файлы.</w:t>
      </w:r>
    </w:p>
    <w:p w14:paraId="0F60D5B8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Все что загружается в терминал это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бандлы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- в том числе и ОС, дополнительные пакеты и сама терминальная прошивка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PetrolPlus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.</w:t>
      </w:r>
    </w:p>
    <w:p w14:paraId="10F3BD6D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Таким образом производится загрузка и/или обновление как </w:t>
      </w:r>
      <w:proofErr w:type="gram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системного</w:t>
      </w:r>
      <w:proofErr w:type="gram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так и пользовательского ПО независимо от типа (продуктовый или тестовый) терминала.</w:t>
      </w:r>
    </w:p>
    <w:p w14:paraId="71B6C04F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Процесс формирование и подписи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бандла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PetrolPlus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встроен в общий механизм сборки прошивки.</w:t>
      </w:r>
    </w:p>
    <w:p w14:paraId="0BD0A152" w14:textId="2526059C" w:rsidR="00586CE9" w:rsidRDefault="00586CE9"/>
    <w:p w14:paraId="279B15D8" w14:textId="77777777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</w:p>
    <w:p w14:paraId="7103D56C" w14:textId="77777777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</w:p>
    <w:p w14:paraId="44C6EC81" w14:textId="77777777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</w:p>
    <w:p w14:paraId="2C73F470" w14:textId="77777777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</w:p>
    <w:p w14:paraId="6403958E" w14:textId="77777777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</w:p>
    <w:p w14:paraId="492A539B" w14:textId="7775246E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  <w:r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  <w:lastRenderedPageBreak/>
        <w:t>Подключение</w:t>
      </w:r>
    </w:p>
    <w:p w14:paraId="3EB1F8A1" w14:textId="788D63B1" w:rsidR="00586CE9" w:rsidRDefault="00586CE9">
      <w:r>
        <w:rPr>
          <w:noProof/>
        </w:rPr>
        <w:drawing>
          <wp:inline distT="0" distB="0" distL="0" distR="0" wp14:anchorId="2772D039" wp14:editId="7DA97D6A">
            <wp:extent cx="5934075" cy="411480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655ED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1 - </w:t>
      </w:r>
      <w:r w:rsidRPr="00586CE9">
        <w:rPr>
          <w:rFonts w:ascii="Segoe UI" w:eastAsia="Times New Roman" w:hAnsi="Segoe UI" w:cs="Segoe UI"/>
          <w:b/>
          <w:bCs/>
          <w:color w:val="172B4D"/>
          <w:sz w:val="21"/>
          <w:szCs w:val="21"/>
          <w:lang w:eastAsia="ru-RU"/>
        </w:rPr>
        <w:t>питание</w:t>
      </w:r>
    </w:p>
    <w:p w14:paraId="1BCB1F78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2 - </w:t>
      </w:r>
      <w:proofErr w:type="spellStart"/>
      <w:r w:rsidRPr="00586CE9">
        <w:rPr>
          <w:rFonts w:ascii="Segoe UI" w:eastAsia="Times New Roman" w:hAnsi="Segoe UI" w:cs="Segoe UI"/>
          <w:b/>
          <w:bCs/>
          <w:color w:val="172B4D"/>
          <w:sz w:val="21"/>
          <w:szCs w:val="21"/>
          <w:lang w:eastAsia="ru-RU"/>
        </w:rPr>
        <w:t>serial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 - полноценный RS-232 подключается к разъему COM ПК, без проблем работает с переходниками USB-COM.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br/>
        <w:t>Форм фактор: "rj-11" он же "4p4c" - такой как используется в витом проводе между трубкой и аппаратом в традиционном телефоне.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br/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Распиновка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провода подключения</w:t>
      </w:r>
    </w:p>
    <w:p w14:paraId="633667D9" w14:textId="0FFED7F4" w:rsidR="00586CE9" w:rsidRDefault="00586CE9">
      <w:r>
        <w:rPr>
          <w:noProof/>
        </w:rPr>
        <w:drawing>
          <wp:inline distT="0" distB="0" distL="0" distR="0" wp14:anchorId="02F337CF" wp14:editId="054B71A0">
            <wp:extent cx="5934075" cy="23622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F834E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Может использоваться для подключения по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Unipos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("Порт UNIPOS: 1"), для заливки прошивки, для снятия лога в том числе с продуктового терминала (см. ниже)</w:t>
      </w:r>
    </w:p>
    <w:p w14:paraId="52AD25AB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3 - </w:t>
      </w:r>
      <w:proofErr w:type="spellStart"/>
      <w:r w:rsidRPr="00586CE9">
        <w:rPr>
          <w:rFonts w:ascii="Segoe UI" w:eastAsia="Times New Roman" w:hAnsi="Segoe UI" w:cs="Segoe UI"/>
          <w:b/>
          <w:bCs/>
          <w:color w:val="172B4D"/>
          <w:sz w:val="21"/>
          <w:szCs w:val="21"/>
          <w:lang w:eastAsia="ru-RU"/>
        </w:rPr>
        <w:t>microUSB</w:t>
      </w:r>
      <w:proofErr w:type="spellEnd"/>
      <w:proofErr w:type="gram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: Может</w:t>
      </w:r>
      <w:proofErr w:type="gram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использоваться для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Unipos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("Порт UNIPOS: 3"), для загрузки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бандлов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, для получения протокола работы терминального ПО (в том числе и продуктового терминала), так же есть режим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enternet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over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usb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(требует установки драйвера на ПК - не проверялся).</w:t>
      </w:r>
    </w:p>
    <w:p w14:paraId="578B0542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lastRenderedPageBreak/>
        <w:t xml:space="preserve">Для загрузки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бандлов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следует произвести настройки в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sysmode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: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br/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[ Administration ] → </w:t>
      </w:r>
      <w:proofErr w:type="gram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[ Communications</w:t>
      </w:r>
      <w:proofErr w:type="gram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 ] → [ USB 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Gadget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 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Settings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 ] : USB 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Gadget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 &lt;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Serial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&gt;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br/>
        <w:t>и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br/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[ Administration ] → [ Communications ] → [ 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MiniUSB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 ] : USB 2 &lt;Device&gt;</w:t>
      </w:r>
    </w:p>
    <w:p w14:paraId="0C6E0A80" w14:textId="4CE0F2F0" w:rsidR="00586CE9" w:rsidRP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 w:rsidRPr="00586CE9">
        <w:drawing>
          <wp:inline distT="0" distB="0" distL="0" distR="0" wp14:anchorId="22CAF58B" wp14:editId="5F3A8EF7">
            <wp:extent cx="152400" cy="152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/>
          <w:color w:val="172B4D"/>
          <w:sz w:val="21"/>
          <w:szCs w:val="21"/>
        </w:rPr>
        <w:t xml:space="preserve"> </w:t>
      </w:r>
      <w:r w:rsidRPr="00586CE9">
        <w:rPr>
          <w:rFonts w:ascii="Segoe UI" w:hAnsi="Segoe UI" w:cs="Segoe UI"/>
          <w:color w:val="172B4D"/>
          <w:sz w:val="21"/>
          <w:szCs w:val="21"/>
        </w:rPr>
        <w:t xml:space="preserve">Для работы </w:t>
      </w:r>
      <w:proofErr w:type="spellStart"/>
      <w:r w:rsidRPr="00586CE9">
        <w:rPr>
          <w:rFonts w:ascii="Segoe UI" w:hAnsi="Segoe UI" w:cs="Segoe UI"/>
          <w:color w:val="172B4D"/>
          <w:sz w:val="21"/>
          <w:szCs w:val="21"/>
        </w:rPr>
        <w:t>Unipos</w:t>
      </w:r>
      <w:proofErr w:type="spellEnd"/>
      <w:r w:rsidRPr="00586CE9">
        <w:rPr>
          <w:rFonts w:ascii="Segoe UI" w:hAnsi="Segoe UI" w:cs="Segoe UI"/>
          <w:color w:val="172B4D"/>
          <w:sz w:val="21"/>
          <w:szCs w:val="21"/>
        </w:rPr>
        <w:t xml:space="preserve"> ПО </w:t>
      </w:r>
      <w:proofErr w:type="spellStart"/>
      <w:r w:rsidRPr="00586CE9">
        <w:rPr>
          <w:rFonts w:ascii="Segoe UI" w:hAnsi="Segoe UI" w:cs="Segoe UI"/>
          <w:color w:val="172B4D"/>
          <w:sz w:val="21"/>
          <w:szCs w:val="21"/>
        </w:rPr>
        <w:t>PetrolPlus</w:t>
      </w:r>
      <w:proofErr w:type="spellEnd"/>
      <w:r w:rsidRPr="00586CE9">
        <w:rPr>
          <w:rFonts w:ascii="Segoe UI" w:hAnsi="Segoe UI" w:cs="Segoe UI"/>
          <w:color w:val="172B4D"/>
          <w:sz w:val="21"/>
          <w:szCs w:val="21"/>
        </w:rPr>
        <w:t xml:space="preserve"> эти настройки не требуются.</w:t>
      </w:r>
    </w:p>
    <w:p w14:paraId="7495847F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Терминал подключенный через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microUSB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к ПК определяется как COM-порт (для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windows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10 дополнительные драйвера не нужны)</w:t>
      </w:r>
    </w:p>
    <w:p w14:paraId="74F14D55" w14:textId="77777777" w:rsidR="00586CE9" w:rsidRP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 w:rsidRPr="00586CE9">
        <w:rPr>
          <w:rFonts w:ascii="Segoe UI" w:hAnsi="Segoe UI" w:cs="Segoe UI"/>
          <w:color w:val="172B4D"/>
          <w:sz w:val="21"/>
          <w:szCs w:val="21"/>
        </w:rPr>
        <w:drawing>
          <wp:inline distT="0" distB="0" distL="0" distR="0" wp14:anchorId="5A42E58B" wp14:editId="536CF9EF">
            <wp:extent cx="152400" cy="1524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586CE9">
        <w:rPr>
          <w:rFonts w:ascii="Segoe UI" w:hAnsi="Segoe UI" w:cs="Segoe UI"/>
          <w:color w:val="172B4D"/>
          <w:sz w:val="21"/>
          <w:szCs w:val="21"/>
        </w:rPr>
        <w:t xml:space="preserve">Работа через это соединение по протоколу </w:t>
      </w:r>
      <w:proofErr w:type="spellStart"/>
      <w:r w:rsidRPr="00586CE9">
        <w:rPr>
          <w:rFonts w:ascii="Segoe UI" w:hAnsi="Segoe UI" w:cs="Segoe UI"/>
          <w:color w:val="172B4D"/>
          <w:sz w:val="21"/>
          <w:szCs w:val="21"/>
        </w:rPr>
        <w:t>Unipos</w:t>
      </w:r>
      <w:proofErr w:type="spellEnd"/>
      <w:r w:rsidRPr="00586CE9">
        <w:rPr>
          <w:rFonts w:ascii="Segoe UI" w:hAnsi="Segoe UI" w:cs="Segoe UI"/>
          <w:color w:val="172B4D"/>
          <w:sz w:val="21"/>
          <w:szCs w:val="21"/>
        </w:rPr>
        <w:t xml:space="preserve"> возможна </w:t>
      </w:r>
      <w:r w:rsidRPr="00586CE9">
        <w:rPr>
          <w:rFonts w:ascii="Segoe UI" w:hAnsi="Segoe UI" w:cs="Segoe UI"/>
          <w:color w:val="172B4D"/>
          <w:sz w:val="21"/>
          <w:szCs w:val="21"/>
          <w:u w:val="single"/>
        </w:rPr>
        <w:t>только </w:t>
      </w:r>
      <w:r w:rsidRPr="00586CE9">
        <w:rPr>
          <w:rFonts w:ascii="Segoe UI" w:hAnsi="Segoe UI" w:cs="Segoe UI"/>
          <w:color w:val="172B4D"/>
          <w:sz w:val="21"/>
          <w:szCs w:val="21"/>
        </w:rPr>
        <w:t>в режиме </w:t>
      </w:r>
      <w:r w:rsidRPr="00586CE9">
        <w:rPr>
          <w:rFonts w:ascii="Segoe UI" w:hAnsi="Segoe UI" w:cs="Segoe UI"/>
          <w:b/>
          <w:bCs/>
          <w:color w:val="172B4D"/>
          <w:sz w:val="21"/>
          <w:szCs w:val="21"/>
        </w:rPr>
        <w:t>8N1</w:t>
      </w:r>
    </w:p>
    <w:p w14:paraId="6830A080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4 - </w:t>
      </w:r>
      <w:proofErr w:type="spellStart"/>
      <w:r w:rsidRPr="00586CE9">
        <w:rPr>
          <w:rFonts w:ascii="Segoe UI" w:eastAsia="Times New Roman" w:hAnsi="Segoe UI" w:cs="Segoe UI"/>
          <w:b/>
          <w:bCs/>
          <w:color w:val="172B4D"/>
          <w:sz w:val="21"/>
          <w:szCs w:val="21"/>
          <w:lang w:eastAsia="ru-RU"/>
        </w:rPr>
        <w:t>ethernet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: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sysmode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позволяет производить обычные настройки сетевого интерфейса DHCP/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Static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IP и т.д.: </w:t>
      </w:r>
      <w:proofErr w:type="gram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[ Administration</w:t>
      </w:r>
      <w:proofErr w:type="gram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 ] → [ Communications ] → [ 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Ethetnet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 ] → [ eth0 ]</w:t>
      </w:r>
    </w:p>
    <w:p w14:paraId="2C8A3A9F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5 - </w:t>
      </w:r>
      <w:proofErr w:type="spellStart"/>
      <w:r w:rsidRPr="00586CE9">
        <w:rPr>
          <w:rFonts w:ascii="Segoe UI" w:eastAsia="Times New Roman" w:hAnsi="Segoe UI" w:cs="Segoe UI"/>
          <w:b/>
          <w:bCs/>
          <w:color w:val="172B4D"/>
          <w:sz w:val="21"/>
          <w:szCs w:val="21"/>
          <w:lang w:eastAsia="ru-RU"/>
        </w:rPr>
        <w:t>usb</w:t>
      </w:r>
      <w:proofErr w:type="spellEnd"/>
      <w:r w:rsidRPr="00586CE9">
        <w:rPr>
          <w:rFonts w:ascii="Segoe UI" w:eastAsia="Times New Roman" w:hAnsi="Segoe UI" w:cs="Segoe UI"/>
          <w:b/>
          <w:bCs/>
          <w:color w:val="172B4D"/>
          <w:sz w:val="21"/>
          <w:szCs w:val="21"/>
          <w:lang w:eastAsia="ru-RU"/>
        </w:rPr>
        <w:t xml:space="preserve"> </w:t>
      </w:r>
      <w:proofErr w:type="spellStart"/>
      <w:r w:rsidRPr="00586CE9">
        <w:rPr>
          <w:rFonts w:ascii="Segoe UI" w:eastAsia="Times New Roman" w:hAnsi="Segoe UI" w:cs="Segoe UI"/>
          <w:b/>
          <w:bCs/>
          <w:color w:val="172B4D"/>
          <w:sz w:val="21"/>
          <w:szCs w:val="21"/>
          <w:lang w:eastAsia="ru-RU"/>
        </w:rPr>
        <w:t>type</w:t>
      </w:r>
      <w:proofErr w:type="spellEnd"/>
      <w:r w:rsidRPr="00586CE9">
        <w:rPr>
          <w:rFonts w:ascii="Segoe UI" w:eastAsia="Times New Roman" w:hAnsi="Segoe UI" w:cs="Segoe UI"/>
          <w:b/>
          <w:bCs/>
          <w:color w:val="172B4D"/>
          <w:sz w:val="21"/>
          <w:szCs w:val="21"/>
          <w:lang w:eastAsia="ru-RU"/>
        </w:rPr>
        <w:t xml:space="preserve"> A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: используется для подключения сканера штрих-кодов и заливки 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бандлов</w:t>
      </w:r>
      <w:proofErr w:type="spellEnd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 xml:space="preserve"> с использованием USB-</w:t>
      </w:r>
      <w:proofErr w:type="spellStart"/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flash</w:t>
      </w:r>
      <w:proofErr w:type="spellEnd"/>
    </w:p>
    <w:p w14:paraId="2462AFDA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 w:rsidRPr="00586CE9">
        <w:drawing>
          <wp:inline distT="0" distB="0" distL="0" distR="0" wp14:anchorId="2684DE3F" wp14:editId="524EE27D">
            <wp:extent cx="152400" cy="1524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/>
          <w:color w:val="172B4D"/>
          <w:sz w:val="21"/>
          <w:szCs w:val="21"/>
        </w:rPr>
        <w:t>Конструктив довольно неудачный: в разъем не влезают широкие и длинные разъемы сканеров и флешек.</w:t>
      </w:r>
    </w:p>
    <w:p w14:paraId="790110B0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Fonts w:ascii="Segoe UI" w:hAnsi="Segoe UI" w:cs="Segoe UI"/>
          <w:color w:val="172B4D"/>
          <w:sz w:val="21"/>
          <w:szCs w:val="21"/>
        </w:rPr>
        <w:t>6 - </w:t>
      </w:r>
      <w:proofErr w:type="spellStart"/>
      <w:r>
        <w:rPr>
          <w:rStyle w:val="a6"/>
          <w:rFonts w:ascii="Segoe UI" w:hAnsi="Segoe UI" w:cs="Segoe UI"/>
          <w:color w:val="172B4D"/>
          <w:sz w:val="21"/>
          <w:szCs w:val="21"/>
        </w:rPr>
        <w:t>dial-up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>: разъем модема телефонных линий (не используется)</w:t>
      </w:r>
    </w:p>
    <w:p w14:paraId="38EA2F9E" w14:textId="77777777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  <w:r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  <w:t>Инициализация терминала</w:t>
      </w:r>
    </w:p>
    <w:p w14:paraId="0B3187A9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Fonts w:ascii="Segoe UI" w:hAnsi="Segoe UI" w:cs="Segoe UI"/>
          <w:color w:val="172B4D"/>
          <w:sz w:val="21"/>
          <w:szCs w:val="21"/>
        </w:rPr>
        <w:t>В новый "из коробки" терминал поставщиком загружена некая версия ОС, которую следует обновить до актуальной версии.</w:t>
      </w:r>
      <w:r>
        <w:rPr>
          <w:rFonts w:ascii="Segoe UI" w:hAnsi="Segoe UI" w:cs="Segoe UI"/>
          <w:color w:val="172B4D"/>
          <w:sz w:val="21"/>
          <w:szCs w:val="21"/>
        </w:rPr>
        <w:br/>
        <w:t>Так же на терминал из коробки идет с предустановленным ПО несколько программ в том числе программа для настройки протоколирования.</w:t>
      </w:r>
    </w:p>
    <w:p w14:paraId="062E07E9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Fonts w:ascii="Segoe UI" w:hAnsi="Segoe UI" w:cs="Segoe UI"/>
          <w:color w:val="172B4D"/>
          <w:sz w:val="21"/>
          <w:szCs w:val="21"/>
        </w:rPr>
        <w:t xml:space="preserve">Для корректной работы ПО 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PetrolPlus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на терминал должны быть загружены:</w:t>
      </w:r>
      <w:r>
        <w:rPr>
          <w:rFonts w:ascii="Segoe UI" w:hAnsi="Segoe UI" w:cs="Segoe UI"/>
          <w:color w:val="172B4D"/>
          <w:sz w:val="21"/>
          <w:szCs w:val="21"/>
        </w:rPr>
        <w:br/>
        <w:t>ОС версии не ниже 4.7.16.1-1269:</w:t>
      </w:r>
      <w:r>
        <w:rPr>
          <w:rFonts w:ascii="Segoe UI" w:hAnsi="Segoe UI" w:cs="Segoe UI"/>
          <w:color w:val="172B4D"/>
          <w:sz w:val="21"/>
          <w:szCs w:val="21"/>
        </w:rPr>
        <w:br/>
      </w:r>
      <w:r>
        <w:rPr>
          <w:rStyle w:val="a5"/>
          <w:rFonts w:ascii="Segoe UI" w:hAnsi="Segoe UI" w:cs="Segoe UI"/>
          <w:color w:val="172B4D"/>
          <w:sz w:val="21"/>
          <w:szCs w:val="21"/>
        </w:rPr>
        <w:t>...\Initialization\dl.adk-4.7.16.1-1269-vos2-engage_no_mac-prod.tgz</w:t>
      </w:r>
    </w:p>
    <w:p w14:paraId="2EF21AE3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Fonts w:ascii="Segoe UI" w:hAnsi="Segoe UI" w:cs="Segoe UI"/>
          <w:color w:val="172B4D"/>
          <w:sz w:val="21"/>
          <w:szCs w:val="21"/>
        </w:rPr>
        <w:t>библиотека поддержки карт SLE4442/SLE552 (карты LNR):</w:t>
      </w:r>
      <w:r>
        <w:rPr>
          <w:rFonts w:ascii="Segoe UI" w:hAnsi="Segoe UI" w:cs="Segoe UI"/>
          <w:color w:val="172B4D"/>
          <w:sz w:val="21"/>
          <w:szCs w:val="21"/>
        </w:rPr>
        <w:br/>
      </w:r>
      <w:r>
        <w:rPr>
          <w:rStyle w:val="a5"/>
          <w:rFonts w:ascii="Segoe UI" w:hAnsi="Segoe UI" w:cs="Segoe UI"/>
          <w:color w:val="172B4D"/>
          <w:sz w:val="21"/>
          <w:szCs w:val="21"/>
        </w:rPr>
        <w:t>...\</w:t>
      </w:r>
      <w:proofErr w:type="spellStart"/>
      <w:r>
        <w:rPr>
          <w:rStyle w:val="a5"/>
          <w:rFonts w:ascii="Segoe UI" w:hAnsi="Segoe UI" w:cs="Segoe UI"/>
          <w:color w:val="172B4D"/>
          <w:sz w:val="21"/>
          <w:szCs w:val="21"/>
        </w:rPr>
        <w:t>Initialization</w:t>
      </w:r>
      <w:proofErr w:type="spellEnd"/>
      <w:r>
        <w:rPr>
          <w:rStyle w:val="a5"/>
          <w:rFonts w:ascii="Segoe UI" w:hAnsi="Segoe UI" w:cs="Segoe UI"/>
          <w:color w:val="172B4D"/>
          <w:sz w:val="21"/>
          <w:szCs w:val="21"/>
        </w:rPr>
        <w:t>\dl.libcrdsync-1.1.0-6-prod.tar</w:t>
      </w:r>
    </w:p>
    <w:p w14:paraId="18FE3482" w14:textId="77777777" w:rsidR="00586CE9" w:rsidRP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  <w:lang w:val="en-US"/>
        </w:rPr>
      </w:pPr>
      <w:proofErr w:type="spellStart"/>
      <w:r>
        <w:rPr>
          <w:rFonts w:ascii="Segoe UI" w:hAnsi="Segoe UI" w:cs="Segoe UI"/>
          <w:color w:val="172B4D"/>
          <w:sz w:val="21"/>
          <w:szCs w:val="21"/>
        </w:rPr>
        <w:t>бандл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выключающий "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vhq_sys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" (подробности см. 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>"</w:t>
      </w:r>
      <w:r>
        <w:rPr>
          <w:rFonts w:ascii="Segoe UI" w:hAnsi="Segoe UI" w:cs="Segoe UI"/>
          <w:color w:val="172B4D"/>
          <w:sz w:val="21"/>
          <w:szCs w:val="21"/>
        </w:rPr>
        <w:t>Работа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 xml:space="preserve"> </w:t>
      </w:r>
      <w:r>
        <w:rPr>
          <w:rFonts w:ascii="Segoe UI" w:hAnsi="Segoe UI" w:cs="Segoe UI"/>
          <w:color w:val="172B4D"/>
          <w:sz w:val="21"/>
          <w:szCs w:val="21"/>
        </w:rPr>
        <w:t>с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 xml:space="preserve"> </w:t>
      </w:r>
      <w:r>
        <w:rPr>
          <w:rFonts w:ascii="Segoe UI" w:hAnsi="Segoe UI" w:cs="Segoe UI"/>
          <w:color w:val="172B4D"/>
          <w:sz w:val="21"/>
          <w:szCs w:val="21"/>
        </w:rPr>
        <w:t>аккумулятором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>"):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br/>
      </w:r>
      <w:r w:rsidRPr="00586CE9">
        <w:rPr>
          <w:rStyle w:val="a5"/>
          <w:rFonts w:ascii="Segoe UI" w:hAnsi="Segoe UI" w:cs="Segoe UI"/>
          <w:color w:val="172B4D"/>
          <w:sz w:val="21"/>
          <w:szCs w:val="21"/>
          <w:lang w:val="en-US"/>
        </w:rPr>
        <w:t>...\Initialization\dl.agt-vos2-removal-prod.tgz</w:t>
      </w:r>
    </w:p>
    <w:p w14:paraId="6B3121FC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proofErr w:type="spellStart"/>
      <w:r>
        <w:rPr>
          <w:rFonts w:ascii="Segoe UI" w:hAnsi="Segoe UI" w:cs="Segoe UI"/>
          <w:color w:val="172B4D"/>
          <w:sz w:val="21"/>
          <w:szCs w:val="21"/>
        </w:rPr>
        <w:t>cама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прошивка 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PetrolPlus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- файл </w:t>
      </w:r>
      <w:r>
        <w:rPr>
          <w:rStyle w:val="a5"/>
          <w:rFonts w:ascii="Segoe UI" w:hAnsi="Segoe UI" w:cs="Segoe UI"/>
          <w:color w:val="172B4D"/>
          <w:sz w:val="21"/>
          <w:szCs w:val="21"/>
        </w:rPr>
        <w:t>dl.petrolpl-prod.tgz</w:t>
      </w:r>
    </w:p>
    <w:p w14:paraId="3EAF591F" w14:textId="26E47B32" w:rsidR="00586CE9" w:rsidRDefault="00586CE9"/>
    <w:p w14:paraId="3654559F" w14:textId="77777777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  <w:r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  <w:t>Недоделки</w:t>
      </w:r>
    </w:p>
    <w:p w14:paraId="5C657739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Fonts w:ascii="Segoe UI" w:hAnsi="Segoe UI" w:cs="Segoe UI"/>
          <w:color w:val="172B4D"/>
          <w:sz w:val="21"/>
          <w:szCs w:val="21"/>
        </w:rPr>
        <w:t xml:space="preserve">На 15.05.2022 терминальная прошивка 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PetrolPlus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V200:</w:t>
      </w:r>
    </w:p>
    <w:p w14:paraId="3B9BA3F8" w14:textId="77777777" w:rsidR="00586CE9" w:rsidRDefault="00586CE9" w:rsidP="00586CE9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Segoe UI" w:hAnsi="Segoe UI" w:cs="Segoe UI"/>
          <w:color w:val="172B4D"/>
          <w:sz w:val="21"/>
          <w:szCs w:val="21"/>
        </w:rPr>
      </w:pPr>
      <w:r>
        <w:rPr>
          <w:rFonts w:ascii="Segoe UI" w:hAnsi="Segoe UI" w:cs="Segoe UI"/>
          <w:color w:val="172B4D"/>
          <w:sz w:val="21"/>
          <w:szCs w:val="21"/>
        </w:rPr>
        <w:t xml:space="preserve">не поддерживает работу с двумя SIM-картами. SIM-карту нужно 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нужно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вставлять в разъем "SIM1"</w:t>
      </w:r>
    </w:p>
    <w:p w14:paraId="5CEE27E6" w14:textId="77777777" w:rsidR="00586CE9" w:rsidRDefault="00586CE9" w:rsidP="00586CE9">
      <w:pPr>
        <w:pStyle w:val="1"/>
        <w:shd w:val="clear" w:color="auto" w:fill="FFFFFF"/>
        <w:spacing w:before="450" w:beforeAutospacing="0" w:after="0" w:afterAutospacing="0"/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</w:pPr>
      <w:r>
        <w:rPr>
          <w:rFonts w:ascii="Segoe UI" w:hAnsi="Segoe UI" w:cs="Segoe UI"/>
          <w:b w:val="0"/>
          <w:bCs w:val="0"/>
          <w:color w:val="172B4D"/>
          <w:spacing w:val="-2"/>
          <w:sz w:val="36"/>
          <w:szCs w:val="36"/>
        </w:rPr>
        <w:t>Загрузка программы в терминал "прошивка терминала"</w:t>
      </w:r>
    </w:p>
    <w:p w14:paraId="377D9558" w14:textId="379171F3" w:rsidR="00586CE9" w:rsidRDefault="00586CE9" w:rsidP="00586CE9">
      <w:pPr>
        <w:pStyle w:val="2"/>
        <w:numPr>
          <w:ilvl w:val="1"/>
          <w:numId w:val="4"/>
        </w:numPr>
        <w:shd w:val="clear" w:color="auto" w:fill="FFFFFF"/>
        <w:spacing w:before="150"/>
        <w:ind w:left="426"/>
        <w:rPr>
          <w:rFonts w:ascii="Segoe UI" w:hAnsi="Segoe UI" w:cs="Segoe UI"/>
          <w:b/>
          <w:bCs/>
          <w:color w:val="172B4D"/>
          <w:spacing w:val="-2"/>
          <w:sz w:val="30"/>
          <w:szCs w:val="30"/>
        </w:rPr>
      </w:pPr>
      <w:r>
        <w:rPr>
          <w:rFonts w:ascii="Segoe UI" w:hAnsi="Segoe UI" w:cs="Segoe UI"/>
          <w:b/>
          <w:bCs/>
          <w:color w:val="172B4D"/>
          <w:spacing w:val="-2"/>
          <w:sz w:val="30"/>
          <w:szCs w:val="30"/>
        </w:rPr>
        <w:lastRenderedPageBreak/>
        <w:t>С помощью программы Mx800Downloader</w:t>
      </w:r>
    </w:p>
    <w:p w14:paraId="67D7354C" w14:textId="731B410E" w:rsidR="00586CE9" w:rsidRPr="00586CE9" w:rsidRDefault="00586CE9" w:rsidP="00586CE9">
      <w:pPr>
        <w:pStyle w:val="3"/>
        <w:shd w:val="clear" w:color="auto" w:fill="FFFFFF"/>
        <w:spacing w:before="150"/>
        <w:rPr>
          <w:rFonts w:ascii="Segoe UI" w:hAnsi="Segoe UI" w:cs="Segoe UI"/>
          <w:b/>
          <w:bCs/>
          <w:color w:val="172B4D"/>
          <w:spacing w:val="-1"/>
        </w:rPr>
      </w:pPr>
      <w:r w:rsidRPr="00586CE9">
        <w:rPr>
          <w:rFonts w:ascii="Segoe UI" w:hAnsi="Segoe UI" w:cs="Segoe UI"/>
          <w:b/>
          <w:bCs/>
          <w:color w:val="172B4D"/>
          <w:spacing w:val="-1"/>
        </w:rPr>
        <w:t>Через сетевое подключение</w:t>
      </w:r>
    </w:p>
    <w:p w14:paraId="462486C4" w14:textId="77777777" w:rsidR="00586CE9" w:rsidRP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  <w:lang w:val="en-US"/>
        </w:rPr>
      </w:pPr>
      <w:r>
        <w:rPr>
          <w:rFonts w:ascii="Segoe UI" w:hAnsi="Segoe UI" w:cs="Segoe UI"/>
          <w:color w:val="172B4D"/>
          <w:sz w:val="21"/>
          <w:szCs w:val="21"/>
        </w:rPr>
        <w:t>Программу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 xml:space="preserve"> Mx800Downloader </w:t>
      </w:r>
      <w:proofErr w:type="gramStart"/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>( </w:t>
      </w:r>
      <w:r w:rsidRPr="00586CE9">
        <w:rPr>
          <w:rStyle w:val="a5"/>
          <w:rFonts w:ascii="Segoe UI" w:hAnsi="Segoe UI" w:cs="Segoe UI"/>
          <w:color w:val="172B4D"/>
          <w:sz w:val="21"/>
          <w:szCs w:val="21"/>
          <w:lang w:val="en-US"/>
        </w:rPr>
        <w:t>...\Initialization\Mx800Downloader_2.6.3_Setup.exe</w:t>
      </w:r>
      <w:proofErr w:type="gramEnd"/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 xml:space="preserve"> ), </w:t>
      </w:r>
      <w:r>
        <w:rPr>
          <w:rFonts w:ascii="Segoe UI" w:hAnsi="Segoe UI" w:cs="Segoe UI"/>
          <w:color w:val="172B4D"/>
          <w:sz w:val="21"/>
          <w:szCs w:val="21"/>
        </w:rPr>
        <w:t>нужно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 xml:space="preserve"> </w:t>
      </w:r>
      <w:r>
        <w:rPr>
          <w:rFonts w:ascii="Segoe UI" w:hAnsi="Segoe UI" w:cs="Segoe UI"/>
          <w:color w:val="172B4D"/>
          <w:sz w:val="21"/>
          <w:szCs w:val="21"/>
        </w:rPr>
        <w:t>установить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 xml:space="preserve"> </w:t>
      </w:r>
      <w:r>
        <w:rPr>
          <w:rFonts w:ascii="Segoe UI" w:hAnsi="Segoe UI" w:cs="Segoe UI"/>
          <w:color w:val="172B4D"/>
          <w:sz w:val="21"/>
          <w:szCs w:val="21"/>
        </w:rPr>
        <w:t>на</w:t>
      </w:r>
      <w:r w:rsidRPr="00586CE9">
        <w:rPr>
          <w:rFonts w:ascii="Segoe UI" w:hAnsi="Segoe UI" w:cs="Segoe UI"/>
          <w:color w:val="172B4D"/>
          <w:sz w:val="21"/>
          <w:szCs w:val="21"/>
          <w:lang w:val="en-US"/>
        </w:rPr>
        <w:t xml:space="preserve"> </w:t>
      </w:r>
      <w:r>
        <w:rPr>
          <w:rFonts w:ascii="Segoe UI" w:hAnsi="Segoe UI" w:cs="Segoe UI"/>
          <w:color w:val="172B4D"/>
          <w:sz w:val="21"/>
          <w:szCs w:val="21"/>
        </w:rPr>
        <w:t>ПК</w:t>
      </w:r>
    </w:p>
    <w:p w14:paraId="0252E519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Fonts w:ascii="Segoe UI" w:hAnsi="Segoe UI" w:cs="Segoe UI"/>
          <w:color w:val="172B4D"/>
          <w:sz w:val="21"/>
          <w:szCs w:val="21"/>
        </w:rPr>
        <w:t>Для прошивки терминале нужно войти в режим </w:t>
      </w:r>
      <w:proofErr w:type="spellStart"/>
      <w:r>
        <w:rPr>
          <w:rStyle w:val="a5"/>
          <w:rFonts w:ascii="Segoe UI" w:hAnsi="Segoe UI" w:cs="Segoe UI"/>
          <w:color w:val="172B4D"/>
          <w:sz w:val="21"/>
          <w:szCs w:val="21"/>
        </w:rPr>
        <w:t>sysmode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>. Далее под пользователем </w:t>
      </w:r>
      <w:proofErr w:type="spellStart"/>
      <w:r>
        <w:rPr>
          <w:rStyle w:val="a5"/>
          <w:rFonts w:ascii="Segoe UI" w:hAnsi="Segoe UI" w:cs="Segoe UI"/>
          <w:color w:val="172B4D"/>
          <w:sz w:val="21"/>
          <w:szCs w:val="21"/>
        </w:rPr>
        <w:t>supervisor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> выбрать вариант загрузки через сетевое подключение </w:t>
      </w:r>
      <w:r>
        <w:rPr>
          <w:rStyle w:val="a5"/>
          <w:rFonts w:ascii="Segoe UI" w:hAnsi="Segoe UI" w:cs="Segoe UI"/>
          <w:color w:val="172B4D"/>
          <w:sz w:val="21"/>
          <w:szCs w:val="21"/>
        </w:rPr>
        <w:t>[Update]→[</w:t>
      </w:r>
      <w:proofErr w:type="spellStart"/>
      <w:r>
        <w:rPr>
          <w:rStyle w:val="a5"/>
          <w:rFonts w:ascii="Segoe UI" w:hAnsi="Segoe UI" w:cs="Segoe UI"/>
          <w:color w:val="172B4D"/>
          <w:sz w:val="21"/>
          <w:szCs w:val="21"/>
        </w:rPr>
        <w:t>Netloader</w:t>
      </w:r>
      <w:proofErr w:type="spellEnd"/>
      <w:r>
        <w:rPr>
          <w:rStyle w:val="a5"/>
          <w:rFonts w:ascii="Segoe UI" w:hAnsi="Segoe UI" w:cs="Segoe UI"/>
          <w:color w:val="172B4D"/>
          <w:sz w:val="21"/>
          <w:szCs w:val="21"/>
        </w:rPr>
        <w:t>]→[eth0]</w:t>
      </w:r>
      <w:r>
        <w:rPr>
          <w:rFonts w:ascii="Segoe UI" w:hAnsi="Segoe UI" w:cs="Segoe UI"/>
          <w:color w:val="172B4D"/>
          <w:sz w:val="21"/>
          <w:szCs w:val="21"/>
        </w:rPr>
        <w:t>.</w:t>
      </w:r>
      <w:r>
        <w:rPr>
          <w:rFonts w:ascii="Segoe UI" w:hAnsi="Segoe UI" w:cs="Segoe UI"/>
          <w:color w:val="172B4D"/>
          <w:sz w:val="21"/>
          <w:szCs w:val="21"/>
        </w:rPr>
        <w:br/>
        <w:t xml:space="preserve">При этом терминал ожидая прошивку показывает свой 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ip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адрес.</w:t>
      </w:r>
    </w:p>
    <w:p w14:paraId="412BA608" w14:textId="77777777" w:rsid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Fonts w:ascii="Segoe UI" w:hAnsi="Segoe UI" w:cs="Segoe UI"/>
          <w:color w:val="172B4D"/>
          <w:sz w:val="21"/>
          <w:szCs w:val="21"/>
        </w:rPr>
        <w:t>На ПК запустить программу </w:t>
      </w:r>
      <w:r>
        <w:rPr>
          <w:rStyle w:val="a5"/>
          <w:rFonts w:ascii="Segoe UI" w:hAnsi="Segoe UI" w:cs="Segoe UI"/>
          <w:color w:val="172B4D"/>
          <w:sz w:val="21"/>
          <w:szCs w:val="21"/>
        </w:rPr>
        <w:t xml:space="preserve">“Mx800 </w:t>
      </w:r>
      <w:proofErr w:type="spellStart"/>
      <w:r>
        <w:rPr>
          <w:rStyle w:val="a5"/>
          <w:rFonts w:ascii="Segoe UI" w:hAnsi="Segoe UI" w:cs="Segoe UI"/>
          <w:color w:val="172B4D"/>
          <w:sz w:val="21"/>
          <w:szCs w:val="21"/>
        </w:rPr>
        <w:t>Downloader</w:t>
      </w:r>
      <w:proofErr w:type="spellEnd"/>
      <w:r>
        <w:rPr>
          <w:rStyle w:val="a5"/>
          <w:rFonts w:ascii="Segoe UI" w:hAnsi="Segoe UI" w:cs="Segoe UI"/>
          <w:color w:val="172B4D"/>
          <w:sz w:val="21"/>
          <w:szCs w:val="21"/>
        </w:rPr>
        <w:t>”</w:t>
      </w:r>
      <w:r>
        <w:rPr>
          <w:rFonts w:ascii="Segoe UI" w:hAnsi="Segoe UI" w:cs="Segoe UI"/>
          <w:color w:val="172B4D"/>
          <w:sz w:val="21"/>
          <w:szCs w:val="21"/>
        </w:rPr>
        <w:t> на закладке [Network] в поле “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destination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ip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>” указать адрес терминала. Выбрать файл-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бандл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 xml:space="preserve"> прошивки и нажать [</w:t>
      </w:r>
      <w:proofErr w:type="spellStart"/>
      <w:r>
        <w:rPr>
          <w:rFonts w:ascii="Segoe UI" w:hAnsi="Segoe UI" w:cs="Segoe UI"/>
          <w:color w:val="172B4D"/>
          <w:sz w:val="21"/>
          <w:szCs w:val="21"/>
        </w:rPr>
        <w:t>Send</w:t>
      </w:r>
      <w:proofErr w:type="spellEnd"/>
      <w:r>
        <w:rPr>
          <w:rFonts w:ascii="Segoe UI" w:hAnsi="Segoe UI" w:cs="Segoe UI"/>
          <w:color w:val="172B4D"/>
          <w:sz w:val="21"/>
          <w:szCs w:val="21"/>
        </w:rPr>
        <w:t>].</w:t>
      </w:r>
    </w:p>
    <w:p w14:paraId="2AA531A2" w14:textId="77777777" w:rsidR="00586CE9" w:rsidRPr="00586CE9" w:rsidRDefault="00586CE9" w:rsidP="00586CE9">
      <w:pPr>
        <w:pStyle w:val="a4"/>
        <w:shd w:val="clear" w:color="auto" w:fill="FFFFFF"/>
        <w:spacing w:before="150" w:beforeAutospacing="0" w:after="0" w:afterAutospacing="0"/>
        <w:rPr>
          <w:rFonts w:ascii="Segoe UI" w:hAnsi="Segoe UI" w:cs="Segoe UI"/>
          <w:color w:val="172B4D"/>
          <w:sz w:val="21"/>
          <w:szCs w:val="21"/>
        </w:rPr>
      </w:pPr>
      <w:r w:rsidRPr="00586CE9">
        <w:rPr>
          <w:rFonts w:ascii="Segoe UI" w:hAnsi="Segoe UI" w:cs="Segoe UI"/>
          <w:b/>
          <w:bCs/>
          <w:color w:val="172B4D"/>
          <w:spacing w:val="-1"/>
        </w:rPr>
        <w:drawing>
          <wp:inline distT="0" distB="0" distL="0" distR="0" wp14:anchorId="5128B31B" wp14:editId="216BE3CF">
            <wp:extent cx="152400" cy="1524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6CE9">
        <w:rPr>
          <w:rFonts w:ascii="Segoe UI" w:hAnsi="Segoe UI" w:cs="Segoe UI"/>
          <w:color w:val="172B4D"/>
          <w:sz w:val="21"/>
          <w:szCs w:val="21"/>
        </w:rPr>
        <w:t xml:space="preserve">Узнать статус подключения и адрес терминала можно также в </w:t>
      </w:r>
      <w:proofErr w:type="spellStart"/>
      <w:r w:rsidRPr="00586CE9">
        <w:rPr>
          <w:rFonts w:ascii="Segoe UI" w:hAnsi="Segoe UI" w:cs="Segoe UI"/>
          <w:color w:val="172B4D"/>
          <w:sz w:val="21"/>
          <w:szCs w:val="21"/>
        </w:rPr>
        <w:t>sysmode</w:t>
      </w:r>
      <w:proofErr w:type="spellEnd"/>
      <w:r w:rsidRPr="00586CE9">
        <w:rPr>
          <w:rFonts w:ascii="Segoe UI" w:hAnsi="Segoe UI" w:cs="Segoe UI"/>
          <w:color w:val="172B4D"/>
          <w:sz w:val="21"/>
          <w:szCs w:val="21"/>
        </w:rPr>
        <w:t>: </w:t>
      </w:r>
      <w:r w:rsidRPr="00586CE9">
        <w:rPr>
          <w:rFonts w:ascii="Segoe UI" w:hAnsi="Segoe UI" w:cs="Segoe UI"/>
          <w:i/>
          <w:iCs/>
          <w:color w:val="172B4D"/>
          <w:sz w:val="21"/>
          <w:szCs w:val="21"/>
        </w:rPr>
        <w:t>[</w:t>
      </w:r>
      <w:proofErr w:type="spellStart"/>
      <w:r w:rsidRPr="00586CE9">
        <w:rPr>
          <w:rFonts w:ascii="Segoe UI" w:hAnsi="Segoe UI" w:cs="Segoe UI"/>
          <w:i/>
          <w:iCs/>
          <w:color w:val="172B4D"/>
          <w:sz w:val="21"/>
          <w:szCs w:val="21"/>
        </w:rPr>
        <w:t>Diagnostics</w:t>
      </w:r>
      <w:proofErr w:type="spellEnd"/>
      <w:r w:rsidRPr="00586CE9">
        <w:rPr>
          <w:rFonts w:ascii="Segoe UI" w:hAnsi="Segoe UI" w:cs="Segoe UI"/>
          <w:i/>
          <w:iCs/>
          <w:color w:val="172B4D"/>
          <w:sz w:val="21"/>
          <w:szCs w:val="21"/>
        </w:rPr>
        <w:t>]→[Communications]→[Ethernet]→[eth0]</w:t>
      </w:r>
    </w:p>
    <w:p w14:paraId="1E6DE633" w14:textId="77777777" w:rsidR="00586CE9" w:rsidRPr="00586CE9" w:rsidRDefault="00586CE9" w:rsidP="00586CE9">
      <w:pPr>
        <w:shd w:val="clear" w:color="auto" w:fill="FFFFFF"/>
        <w:spacing w:before="150" w:after="0" w:line="240" w:lineRule="auto"/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</w:pP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На терминал будет передана прошивка 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"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Download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"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 затем проверена подпись и после установки 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"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Installing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"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 либо появится сообщение 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"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Finished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"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 (- если терминалу не требуется перезагрузка), либо терминал перезагрузится (возможно неоднократно). Запустить пользовательскую прошивку после этого можно либо через кнопку </w:t>
      </w:r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"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Run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 xml:space="preserve"> </w:t>
      </w:r>
      <w:proofErr w:type="spellStart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Aplication</w:t>
      </w:r>
      <w:proofErr w:type="spellEnd"/>
      <w:r w:rsidRPr="00586CE9">
        <w:rPr>
          <w:rFonts w:ascii="Segoe UI" w:eastAsia="Times New Roman" w:hAnsi="Segoe UI" w:cs="Segoe UI"/>
          <w:i/>
          <w:iCs/>
          <w:color w:val="172B4D"/>
          <w:sz w:val="21"/>
          <w:szCs w:val="21"/>
          <w:lang w:eastAsia="ru-RU"/>
        </w:rPr>
        <w:t>"</w:t>
      </w:r>
      <w:r w:rsidRPr="00586CE9">
        <w:rPr>
          <w:rFonts w:ascii="Segoe UI" w:eastAsia="Times New Roman" w:hAnsi="Segoe UI" w:cs="Segoe UI"/>
          <w:color w:val="172B4D"/>
          <w:sz w:val="21"/>
          <w:szCs w:val="21"/>
          <w:lang w:eastAsia="ru-RU"/>
        </w:rPr>
        <w:t> либо перезагрузить терминал.</w:t>
      </w:r>
    </w:p>
    <w:p w14:paraId="718F9DC2" w14:textId="77777777" w:rsidR="00586CE9" w:rsidRPr="00CC3033" w:rsidRDefault="00586CE9" w:rsidP="00586CE9">
      <w:pPr>
        <w:pStyle w:val="3"/>
        <w:spacing w:before="450"/>
        <w:rPr>
          <w:rFonts w:ascii="Segoe UI" w:hAnsi="Segoe UI" w:cs="Segoe UI"/>
          <w:b/>
          <w:bCs/>
          <w:color w:val="172B4D"/>
          <w:spacing w:val="-1"/>
        </w:rPr>
      </w:pPr>
      <w:r w:rsidRPr="00CC3033">
        <w:rPr>
          <w:rFonts w:ascii="Segoe UI" w:hAnsi="Segoe UI" w:cs="Segoe UI"/>
          <w:b/>
          <w:bCs/>
          <w:color w:val="172B4D"/>
          <w:spacing w:val="-1"/>
        </w:rPr>
        <w:t>Используя последовательное соединение</w:t>
      </w:r>
    </w:p>
    <w:p w14:paraId="2DA401E8" w14:textId="77777777" w:rsidR="00586CE9" w:rsidRPr="00CC3033" w:rsidRDefault="00586CE9" w:rsidP="00586CE9">
      <w:pPr>
        <w:pStyle w:val="a4"/>
        <w:spacing w:before="150" w:beforeAutospacing="0" w:after="0" w:afterAutospacing="0"/>
        <w:rPr>
          <w:rFonts w:ascii="Segoe UI" w:hAnsi="Segoe UI" w:cs="Segoe UI"/>
          <w:sz w:val="21"/>
          <w:szCs w:val="21"/>
        </w:rPr>
      </w:pPr>
      <w:r w:rsidRPr="00CC3033">
        <w:rPr>
          <w:rFonts w:ascii="Segoe UI" w:hAnsi="Segoe UI" w:cs="Segoe UI"/>
          <w:color w:val="172B4D"/>
          <w:sz w:val="21"/>
          <w:szCs w:val="21"/>
        </w:rPr>
        <w:t>Так же для залить прошивку можно через последовательное соединение (этот вариант вполне рабочий, но не рекомендуется, т.к. прошивка происходит значительно медленнее чем через Ethernet)</w:t>
      </w:r>
    </w:p>
    <w:p w14:paraId="07E9E073" w14:textId="7BB7AF78" w:rsidR="00586CE9" w:rsidRPr="00CC3033" w:rsidRDefault="00586CE9" w:rsidP="00CC3033">
      <w:pPr>
        <w:pStyle w:val="2"/>
        <w:numPr>
          <w:ilvl w:val="1"/>
          <w:numId w:val="4"/>
        </w:numPr>
        <w:spacing w:before="450"/>
        <w:ind w:left="426"/>
        <w:rPr>
          <w:rFonts w:ascii="Segoe UI" w:hAnsi="Segoe UI" w:cs="Segoe UI"/>
          <w:color w:val="172B4D"/>
          <w:spacing w:val="-2"/>
          <w:sz w:val="30"/>
          <w:szCs w:val="30"/>
        </w:rPr>
      </w:pPr>
      <w:r w:rsidRPr="00CC3033">
        <w:rPr>
          <w:rFonts w:ascii="Segoe UI" w:hAnsi="Segoe UI" w:cs="Segoe UI"/>
          <w:b/>
          <w:bCs/>
          <w:color w:val="172B4D"/>
          <w:spacing w:val="-2"/>
          <w:sz w:val="30"/>
          <w:szCs w:val="30"/>
        </w:rPr>
        <w:t>С использованием USB-</w:t>
      </w:r>
      <w:proofErr w:type="spellStart"/>
      <w:r w:rsidRPr="00CC3033">
        <w:rPr>
          <w:rFonts w:ascii="Segoe UI" w:hAnsi="Segoe UI" w:cs="Segoe UI"/>
          <w:b/>
          <w:bCs/>
          <w:color w:val="172B4D"/>
          <w:spacing w:val="-2"/>
          <w:sz w:val="30"/>
          <w:szCs w:val="30"/>
        </w:rPr>
        <w:t>flash</w:t>
      </w:r>
      <w:proofErr w:type="spellEnd"/>
      <w:r w:rsidRPr="00CC3033">
        <w:rPr>
          <w:rFonts w:ascii="Segoe UI" w:hAnsi="Segoe UI" w:cs="Segoe UI"/>
          <w:b/>
          <w:bCs/>
          <w:color w:val="172B4D"/>
          <w:spacing w:val="-2"/>
          <w:sz w:val="30"/>
          <w:szCs w:val="30"/>
        </w:rPr>
        <w:t xml:space="preserve"> или SD Card</w:t>
      </w:r>
    </w:p>
    <w:p w14:paraId="325453FA" w14:textId="77777777" w:rsidR="00586CE9" w:rsidRPr="00CC3033" w:rsidRDefault="00586CE9" w:rsidP="00CC3033">
      <w:pPr>
        <w:rPr>
          <w:rFonts w:ascii="Segoe UI" w:hAnsi="Segoe UI" w:cs="Segoe UI"/>
          <w:sz w:val="21"/>
          <w:szCs w:val="21"/>
        </w:rPr>
      </w:pPr>
      <w:r w:rsidRPr="00CC3033">
        <w:rPr>
          <w:rFonts w:ascii="Segoe UI" w:hAnsi="Segoe UI" w:cs="Segoe UI"/>
          <w:sz w:val="21"/>
          <w:szCs w:val="21"/>
        </w:rPr>
        <w:t xml:space="preserve">Подготовить носитель: отформатировать под FAT32, скопировать нужные </w:t>
      </w:r>
      <w:proofErr w:type="spellStart"/>
      <w:r w:rsidRPr="00CC3033">
        <w:rPr>
          <w:rFonts w:ascii="Segoe UI" w:hAnsi="Segoe UI" w:cs="Segoe UI"/>
          <w:sz w:val="21"/>
          <w:szCs w:val="21"/>
        </w:rPr>
        <w:t>бандлы</w:t>
      </w:r>
      <w:proofErr w:type="spellEnd"/>
      <w:r w:rsidRPr="00CC3033">
        <w:rPr>
          <w:rFonts w:ascii="Segoe UI" w:hAnsi="Segoe UI" w:cs="Segoe UI"/>
          <w:sz w:val="21"/>
          <w:szCs w:val="21"/>
        </w:rPr>
        <w:t xml:space="preserve">. Далее в </w:t>
      </w:r>
      <w:proofErr w:type="spellStart"/>
      <w:r w:rsidRPr="00CC3033">
        <w:rPr>
          <w:rFonts w:ascii="Segoe UI" w:hAnsi="Segoe UI" w:cs="Segoe UI"/>
          <w:sz w:val="21"/>
          <w:szCs w:val="21"/>
        </w:rPr>
        <w:t>sysmode</w:t>
      </w:r>
      <w:proofErr w:type="spellEnd"/>
      <w:r w:rsidRPr="00CC3033">
        <w:rPr>
          <w:rFonts w:ascii="Segoe UI" w:hAnsi="Segoe UI" w:cs="Segoe UI"/>
          <w:sz w:val="21"/>
          <w:szCs w:val="21"/>
        </w:rPr>
        <w:t>: [Update]</w:t>
      </w:r>
      <w:proofErr w:type="gramStart"/>
      <w:r w:rsidRPr="00CC3033">
        <w:rPr>
          <w:rFonts w:ascii="Segoe UI" w:hAnsi="Segoe UI" w:cs="Segoe UI"/>
          <w:sz w:val="21"/>
          <w:szCs w:val="21"/>
        </w:rPr>
        <w:t>→[</w:t>
      </w:r>
      <w:proofErr w:type="gramEnd"/>
      <w:r w:rsidRPr="00CC3033">
        <w:rPr>
          <w:rFonts w:ascii="Segoe UI" w:hAnsi="Segoe UI" w:cs="Segoe UI"/>
          <w:sz w:val="21"/>
          <w:szCs w:val="21"/>
        </w:rPr>
        <w:t>USB Memory] или →[SD Card] соответственно</w:t>
      </w:r>
    </w:p>
    <w:p w14:paraId="68265A23" w14:textId="77777777" w:rsidR="00586CE9" w:rsidRPr="00CC3033" w:rsidRDefault="00586CE9" w:rsidP="00CC3033">
      <w:pPr>
        <w:rPr>
          <w:rFonts w:ascii="Segoe UI" w:hAnsi="Segoe UI" w:cs="Segoe UI"/>
          <w:sz w:val="21"/>
          <w:szCs w:val="21"/>
        </w:rPr>
      </w:pPr>
      <w:r w:rsidRPr="00CC3033">
        <w:rPr>
          <w:rFonts w:ascii="Segoe UI" w:hAnsi="Segoe UI" w:cs="Segoe UI"/>
          <w:sz w:val="21"/>
          <w:szCs w:val="21"/>
        </w:rPr>
        <w:t xml:space="preserve">Начиная с версии 4.7.16 ПО терминала позволяет выбирать для загрузки несколько </w:t>
      </w:r>
      <w:proofErr w:type="spellStart"/>
      <w:r w:rsidRPr="00CC3033">
        <w:rPr>
          <w:rFonts w:ascii="Segoe UI" w:hAnsi="Segoe UI" w:cs="Segoe UI"/>
          <w:sz w:val="21"/>
          <w:szCs w:val="21"/>
        </w:rPr>
        <w:t>бандлов</w:t>
      </w:r>
      <w:proofErr w:type="spellEnd"/>
      <w:r w:rsidRPr="00CC3033">
        <w:rPr>
          <w:rFonts w:ascii="Segoe UI" w:hAnsi="Segoe UI" w:cs="Segoe UI"/>
          <w:sz w:val="21"/>
          <w:szCs w:val="21"/>
        </w:rPr>
        <w:t>, что удобно для серийной подготовки терминалов.</w:t>
      </w:r>
    </w:p>
    <w:p w14:paraId="2656EE21" w14:textId="7924FDE7" w:rsidR="00586CE9" w:rsidRDefault="00586CE9"/>
    <w:sectPr w:rsidR="00586C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8" type="#_x0000_t75" style="width:1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" o:bullet="t">
        <v:imagedata r:id="rId1" o:title=""/>
      </v:shape>
    </w:pict>
  </w:numPicBullet>
  <w:abstractNum w:abstractNumId="0" w15:restartNumberingAfterBreak="0">
    <w:nsid w:val="1E33513D"/>
    <w:multiLevelType w:val="multilevel"/>
    <w:tmpl w:val="C398338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252106C"/>
    <w:multiLevelType w:val="multilevel"/>
    <w:tmpl w:val="75E68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C877EA6"/>
    <w:multiLevelType w:val="hybridMultilevel"/>
    <w:tmpl w:val="0FBC26CC"/>
    <w:lvl w:ilvl="0" w:tplc="B9F2084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3C483E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56E06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A2419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D102C0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BA27F8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D48B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FD0AEF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0ECD2E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7A0910A5"/>
    <w:multiLevelType w:val="multilevel"/>
    <w:tmpl w:val="64127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CE9"/>
    <w:rsid w:val="00586CE9"/>
    <w:rsid w:val="00816E04"/>
    <w:rsid w:val="00CC30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CCFA18"/>
  <w15:chartTrackingRefBased/>
  <w15:docId w15:val="{ADD2891E-FAB5-4344-8462-0E54708FA0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586CE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86CE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86CE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86CE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page-metadata-modification-info">
    <w:name w:val="page-metadata-modification-info"/>
    <w:basedOn w:val="a"/>
    <w:rsid w:val="00586C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uthor">
    <w:name w:val="author"/>
    <w:basedOn w:val="a0"/>
    <w:rsid w:val="00586CE9"/>
  </w:style>
  <w:style w:type="character" w:styleId="a3">
    <w:name w:val="Hyperlink"/>
    <w:basedOn w:val="a0"/>
    <w:uiPriority w:val="99"/>
    <w:semiHidden/>
    <w:unhideWhenUsed/>
    <w:rsid w:val="00586CE9"/>
    <w:rPr>
      <w:color w:val="0000FF"/>
      <w:u w:val="single"/>
    </w:rPr>
  </w:style>
  <w:style w:type="paragraph" w:customStyle="1" w:styleId="cw-byline-item">
    <w:name w:val="cw-byline-item"/>
    <w:basedOn w:val="a"/>
    <w:rsid w:val="00586C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pand-control-text">
    <w:name w:val="expand-control-text"/>
    <w:basedOn w:val="a0"/>
    <w:rsid w:val="00586CE9"/>
  </w:style>
  <w:style w:type="paragraph" w:styleId="a4">
    <w:name w:val="Normal (Web)"/>
    <w:basedOn w:val="a"/>
    <w:uiPriority w:val="99"/>
    <w:semiHidden/>
    <w:unhideWhenUsed/>
    <w:rsid w:val="00586C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586CE9"/>
    <w:rPr>
      <w:i/>
      <w:iCs/>
    </w:rPr>
  </w:style>
  <w:style w:type="character" w:styleId="a6">
    <w:name w:val="Strong"/>
    <w:basedOn w:val="a0"/>
    <w:uiPriority w:val="22"/>
    <w:qFormat/>
    <w:rsid w:val="00586CE9"/>
    <w:rPr>
      <w:b/>
      <w:bCs/>
    </w:rPr>
  </w:style>
  <w:style w:type="paragraph" w:styleId="a7">
    <w:name w:val="List Paragraph"/>
    <w:basedOn w:val="a"/>
    <w:uiPriority w:val="34"/>
    <w:qFormat/>
    <w:rsid w:val="00586CE9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586CE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586CE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50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2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05190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8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05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021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31046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3104435">
              <w:marLeft w:val="0"/>
              <w:marRight w:val="0"/>
              <w:marTop w:val="150"/>
              <w:marBottom w:val="240"/>
              <w:divBdr>
                <w:top w:val="single" w:sz="6" w:space="8" w:color="91C89C"/>
                <w:left w:val="single" w:sz="6" w:space="27" w:color="91C89C"/>
                <w:bottom w:val="single" w:sz="6" w:space="8" w:color="91C89C"/>
                <w:right w:val="single" w:sz="6" w:space="8" w:color="91C89C"/>
              </w:divBdr>
              <w:divsChild>
                <w:div w:id="64088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261976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5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7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7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9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0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4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37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svg"/><Relationship Id="rId13" Type="http://schemas.openxmlformats.org/officeDocument/2006/relationships/image" Target="media/image9.svg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1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7.sv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5</Pages>
  <Words>926</Words>
  <Characters>5284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Natalya Chernova</dc:creator>
  <cp:keywords/>
  <dc:description/>
  <cp:lastModifiedBy>Natalya Chernova</cp:lastModifiedBy>
  <cp:revision>1</cp:revision>
  <dcterms:created xsi:type="dcterms:W3CDTF">2026-01-15T10:40:00Z</dcterms:created>
  <dcterms:modified xsi:type="dcterms:W3CDTF">2026-01-15T10:53:00Z</dcterms:modified>
</cp:coreProperties>
</file>